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336" w:rsidRDefault="00742336" w:rsidP="00742336">
      <w:pPr>
        <w:spacing w:after="386"/>
        <w:ind w:left="-540" w:right="-813"/>
        <w:rPr>
          <w:rFonts w:ascii="Cambria" w:hAnsi="Cambria"/>
          <w:sz w:val="28"/>
          <w:szCs w:val="26"/>
        </w:rPr>
      </w:pPr>
      <w:r>
        <w:rPr>
          <w:noProof/>
        </w:rPr>
        <w:drawing>
          <wp:anchor distT="0" distB="0" distL="114300" distR="114300" simplePos="0" relativeHeight="251658240" behindDoc="0" locked="0" layoutInCell="1" allowOverlap="1" wp14:anchorId="0FAA4B56" wp14:editId="1318CAA2">
            <wp:simplePos x="0" y="0"/>
            <wp:positionH relativeFrom="margin">
              <wp:posOffset>4733925</wp:posOffset>
            </wp:positionH>
            <wp:positionV relativeFrom="paragraph">
              <wp:posOffset>-304800</wp:posOffset>
            </wp:positionV>
            <wp:extent cx="1275080"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 logo Blue Outline No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5080" cy="1190625"/>
                    </a:xfrm>
                    <a:prstGeom prst="rect">
                      <a:avLst/>
                    </a:prstGeom>
                  </pic:spPr>
                </pic:pic>
              </a:graphicData>
            </a:graphic>
          </wp:anchor>
        </w:drawing>
      </w:r>
    </w:p>
    <w:p w:rsidR="00437598" w:rsidRPr="00742336" w:rsidRDefault="00984A9F" w:rsidP="00742336">
      <w:pPr>
        <w:spacing w:after="386"/>
        <w:ind w:left="-540" w:right="-813"/>
        <w:rPr>
          <w:rFonts w:ascii="Cambria" w:hAnsi="Cambria"/>
          <w:sz w:val="28"/>
          <w:szCs w:val="26"/>
        </w:rPr>
      </w:pPr>
      <w:r w:rsidRPr="00742336">
        <w:rPr>
          <w:rFonts w:ascii="Cambria" w:hAnsi="Cambria"/>
          <w:sz w:val="28"/>
          <w:szCs w:val="26"/>
        </w:rPr>
        <w:t xml:space="preserve">BA Officer Duties </w:t>
      </w:r>
    </w:p>
    <w:p w:rsidR="00437598" w:rsidRPr="00742336" w:rsidRDefault="00984A9F" w:rsidP="00742336">
      <w:pPr>
        <w:spacing w:after="281" w:line="346" w:lineRule="auto"/>
        <w:ind w:left="-540" w:right="-813"/>
        <w:rPr>
          <w:rFonts w:ascii="Cambria" w:hAnsi="Cambria"/>
          <w:sz w:val="28"/>
          <w:szCs w:val="26"/>
        </w:rPr>
      </w:pPr>
      <w:r w:rsidRPr="00742336">
        <w:rPr>
          <w:rFonts w:ascii="Cambria" w:hAnsi="Cambria"/>
          <w:b/>
          <w:color w:val="0563C1"/>
          <w:sz w:val="28"/>
          <w:szCs w:val="26"/>
          <w:u w:val="single" w:color="0563C1"/>
        </w:rPr>
        <w:t>President</w:t>
      </w:r>
      <w:r w:rsidRPr="00742336">
        <w:rPr>
          <w:rFonts w:ascii="Cambria" w:hAnsi="Cambria"/>
          <w:sz w:val="28"/>
          <w:szCs w:val="26"/>
        </w:rPr>
        <w:t xml:space="preserve"> -- The president is responsible for leading the academy in all its worthy undertakings. He/she will be responsible for presiding over all meetings of the members and officers, providing an agenda of business to be transacted, assigning committees and committee chairs, and representing the academy when called upon. </w:t>
      </w:r>
      <w:r w:rsidR="003D3780">
        <w:rPr>
          <w:rFonts w:ascii="Cambria" w:hAnsi="Cambria"/>
          <w:sz w:val="28"/>
          <w:szCs w:val="26"/>
        </w:rPr>
        <w:t xml:space="preserve">As President you will be responsible for organizing and preparing materials for our Academy Awards Ceremony. </w:t>
      </w:r>
    </w:p>
    <w:p w:rsidR="00437598" w:rsidRPr="00742336" w:rsidRDefault="00984A9F" w:rsidP="00742336">
      <w:pPr>
        <w:spacing w:after="285" w:line="345" w:lineRule="auto"/>
        <w:ind w:left="-540" w:right="-813"/>
        <w:rPr>
          <w:rFonts w:ascii="Cambria" w:hAnsi="Cambria"/>
          <w:sz w:val="28"/>
          <w:szCs w:val="26"/>
        </w:rPr>
      </w:pPr>
      <w:r w:rsidRPr="00742336">
        <w:rPr>
          <w:rFonts w:ascii="Cambria" w:hAnsi="Cambria"/>
          <w:sz w:val="28"/>
          <w:szCs w:val="26"/>
        </w:rPr>
        <w:t xml:space="preserve"> </w:t>
      </w:r>
      <w:r w:rsidRPr="00742336">
        <w:rPr>
          <w:rFonts w:ascii="Cambria" w:hAnsi="Cambria"/>
          <w:b/>
          <w:color w:val="0563C1"/>
          <w:sz w:val="28"/>
          <w:szCs w:val="26"/>
          <w:u w:val="single" w:color="0563C1"/>
        </w:rPr>
        <w:t>Vice President</w:t>
      </w:r>
      <w:r w:rsidRPr="00742336">
        <w:rPr>
          <w:rFonts w:ascii="Cambria" w:hAnsi="Cambria"/>
          <w:sz w:val="28"/>
          <w:szCs w:val="26"/>
        </w:rPr>
        <w:t xml:space="preserve"> -- The vice president's duties are to assist the President at all times in directing the work of our </w:t>
      </w:r>
      <w:r w:rsidR="003D3780">
        <w:rPr>
          <w:rFonts w:ascii="Cambria" w:hAnsi="Cambria"/>
          <w:sz w:val="28"/>
          <w:szCs w:val="26"/>
        </w:rPr>
        <w:t>academy</w:t>
      </w:r>
      <w:r w:rsidRPr="00742336">
        <w:rPr>
          <w:rFonts w:ascii="Cambria" w:hAnsi="Cambria"/>
          <w:sz w:val="28"/>
          <w:szCs w:val="26"/>
        </w:rPr>
        <w:t>, presiding over meetings in his or her absence, and help to keep all committees working efficiently.</w:t>
      </w:r>
      <w:r w:rsidR="003D3780">
        <w:rPr>
          <w:rFonts w:ascii="Cambria" w:hAnsi="Cambria"/>
          <w:sz w:val="28"/>
          <w:szCs w:val="26"/>
        </w:rPr>
        <w:t xml:space="preserve"> VP is responsible for sending notices out to all members via email and remind 101.  (DPBusiness@gmail.com)</w:t>
      </w:r>
    </w:p>
    <w:p w:rsidR="00437598" w:rsidRPr="00742336" w:rsidRDefault="00984A9F" w:rsidP="00742336">
      <w:pPr>
        <w:spacing w:after="281" w:line="345" w:lineRule="auto"/>
        <w:ind w:left="-540" w:right="-813"/>
        <w:rPr>
          <w:rFonts w:ascii="Cambria" w:hAnsi="Cambria"/>
          <w:sz w:val="28"/>
          <w:szCs w:val="26"/>
        </w:rPr>
      </w:pPr>
      <w:r w:rsidRPr="00742336">
        <w:rPr>
          <w:rFonts w:ascii="Cambria" w:hAnsi="Cambria"/>
          <w:sz w:val="28"/>
          <w:szCs w:val="26"/>
        </w:rPr>
        <w:t xml:space="preserve"> </w:t>
      </w:r>
      <w:r w:rsidRPr="00742336">
        <w:rPr>
          <w:rFonts w:ascii="Cambria" w:hAnsi="Cambria"/>
          <w:b/>
          <w:color w:val="0563C1"/>
          <w:sz w:val="28"/>
          <w:szCs w:val="26"/>
          <w:u w:val="single" w:color="0563C1"/>
        </w:rPr>
        <w:t>Historian</w:t>
      </w:r>
      <w:r w:rsidRPr="00742336">
        <w:rPr>
          <w:rFonts w:ascii="Cambria" w:hAnsi="Cambria"/>
          <w:sz w:val="28"/>
          <w:szCs w:val="26"/>
        </w:rPr>
        <w:t xml:space="preserve"> – The historian's duty is to </w:t>
      </w:r>
      <w:r w:rsidR="003D3780">
        <w:rPr>
          <w:rFonts w:ascii="Cambria" w:hAnsi="Cambria"/>
          <w:sz w:val="28"/>
          <w:szCs w:val="26"/>
        </w:rPr>
        <w:t>document activities for the year</w:t>
      </w:r>
      <w:r w:rsidRPr="00742336">
        <w:rPr>
          <w:rFonts w:ascii="Cambria" w:hAnsi="Cambria"/>
          <w:sz w:val="28"/>
          <w:szCs w:val="26"/>
        </w:rPr>
        <w:t xml:space="preserve">. This can be accomplished in part by gathering and submitting all </w:t>
      </w:r>
      <w:r w:rsidR="003D3780">
        <w:rPr>
          <w:rFonts w:ascii="Cambria" w:hAnsi="Cambria"/>
          <w:sz w:val="28"/>
          <w:szCs w:val="26"/>
        </w:rPr>
        <w:t>photo of events for example, Relay for Life, meetings, and committee meetings</w:t>
      </w:r>
      <w:r w:rsidRPr="00742336">
        <w:rPr>
          <w:rFonts w:ascii="Cambria" w:hAnsi="Cambria"/>
          <w:sz w:val="28"/>
          <w:szCs w:val="26"/>
        </w:rPr>
        <w:t xml:space="preserve">. He/she will assist the Secretary in making academy reports by keeping a yearbook of pictures and articles published concerning the academy and its members, and help in compiling our organization's history. </w:t>
      </w:r>
      <w:r w:rsidR="00742336" w:rsidRPr="00742336">
        <w:rPr>
          <w:rFonts w:ascii="Cambria" w:hAnsi="Cambria"/>
          <w:sz w:val="28"/>
          <w:szCs w:val="26"/>
        </w:rPr>
        <w:t xml:space="preserve">Other duties </w:t>
      </w:r>
      <w:r w:rsidR="003D3780">
        <w:rPr>
          <w:rFonts w:ascii="Cambria" w:hAnsi="Cambria"/>
          <w:sz w:val="28"/>
          <w:szCs w:val="26"/>
        </w:rPr>
        <w:t xml:space="preserve">include </w:t>
      </w:r>
      <w:r w:rsidR="00742336" w:rsidRPr="00742336">
        <w:rPr>
          <w:rFonts w:ascii="Cambria" w:hAnsi="Cambria"/>
          <w:sz w:val="28"/>
          <w:szCs w:val="26"/>
        </w:rPr>
        <w:t>creating a Monthly Flyer for Business Classes.</w:t>
      </w:r>
    </w:p>
    <w:p w:rsidR="00437598" w:rsidRPr="00742336" w:rsidRDefault="00984A9F" w:rsidP="00742336">
      <w:pPr>
        <w:spacing w:after="281" w:line="346" w:lineRule="auto"/>
        <w:ind w:left="-540" w:right="-813"/>
        <w:rPr>
          <w:rFonts w:ascii="Cambria" w:hAnsi="Cambria"/>
          <w:sz w:val="28"/>
          <w:szCs w:val="26"/>
        </w:rPr>
      </w:pPr>
      <w:r w:rsidRPr="00742336">
        <w:rPr>
          <w:rFonts w:ascii="Cambria" w:hAnsi="Cambria"/>
          <w:sz w:val="28"/>
          <w:szCs w:val="26"/>
        </w:rPr>
        <w:t xml:space="preserve"> </w:t>
      </w:r>
      <w:r w:rsidRPr="00742336">
        <w:rPr>
          <w:rFonts w:ascii="Cambria" w:hAnsi="Cambria"/>
          <w:b/>
          <w:color w:val="0563C1"/>
          <w:sz w:val="28"/>
          <w:szCs w:val="26"/>
          <w:u w:val="single" w:color="0563C1"/>
        </w:rPr>
        <w:t>Parliamentarian</w:t>
      </w:r>
      <w:r w:rsidRPr="00742336">
        <w:rPr>
          <w:rFonts w:ascii="Cambria" w:hAnsi="Cambria"/>
          <w:sz w:val="28"/>
          <w:szCs w:val="26"/>
        </w:rPr>
        <w:t xml:space="preserve"> -- The parliamentarian's duty will be to ensure that this organization is run according to good parliamentary procedure. He/she will assist the organization by providing guidance and information on parliamentary procedure in conducting meetings. </w:t>
      </w:r>
    </w:p>
    <w:p w:rsidR="00437598" w:rsidRDefault="00984A9F" w:rsidP="003D3780">
      <w:pPr>
        <w:spacing w:after="279" w:line="346" w:lineRule="auto"/>
        <w:ind w:left="-540" w:right="-813"/>
      </w:pPr>
      <w:r w:rsidRPr="00742336">
        <w:rPr>
          <w:rFonts w:ascii="Cambria" w:hAnsi="Cambria"/>
          <w:b/>
          <w:color w:val="0563C1"/>
          <w:sz w:val="28"/>
          <w:szCs w:val="26"/>
          <w:u w:val="single" w:color="0563C1"/>
        </w:rPr>
        <w:t>Secretary</w:t>
      </w:r>
      <w:r w:rsidRPr="00742336">
        <w:rPr>
          <w:rFonts w:ascii="Cambria" w:hAnsi="Cambria"/>
          <w:b/>
          <w:sz w:val="28"/>
          <w:szCs w:val="26"/>
        </w:rPr>
        <w:t xml:space="preserve"> </w:t>
      </w:r>
      <w:r w:rsidRPr="00742336">
        <w:rPr>
          <w:rFonts w:ascii="Cambria" w:hAnsi="Cambria"/>
          <w:sz w:val="28"/>
          <w:szCs w:val="26"/>
        </w:rPr>
        <w:t xml:space="preserve">-- The secretary's duties include keeping accurate minutes of all meetings, carrying on all correspondence of our organization, and presiding over meetings in the absence of both the President and Vice President, or until a temporary </w:t>
      </w:r>
      <w:r w:rsidR="003D3780">
        <w:rPr>
          <w:rFonts w:ascii="Cambria" w:hAnsi="Cambria"/>
          <w:sz w:val="28"/>
          <w:szCs w:val="26"/>
        </w:rPr>
        <w:t>officer</w:t>
      </w:r>
      <w:r w:rsidRPr="00742336">
        <w:rPr>
          <w:rFonts w:ascii="Cambria" w:hAnsi="Cambria"/>
          <w:sz w:val="28"/>
          <w:szCs w:val="26"/>
        </w:rPr>
        <w:t xml:space="preserve"> has been chosen. He/she is responsible for Business Academy reports. He/she will keep an a</w:t>
      </w:r>
      <w:bookmarkStart w:id="0" w:name="_GoBack"/>
      <w:bookmarkEnd w:id="0"/>
      <w:r w:rsidRPr="00742336">
        <w:rPr>
          <w:rFonts w:ascii="Cambria" w:hAnsi="Cambria"/>
          <w:sz w:val="28"/>
          <w:szCs w:val="26"/>
        </w:rPr>
        <w:t xml:space="preserve">ccurate list of members. He/she should provide the President with a statement of all business to be transacted at each meeting along with a list of all committees. </w:t>
      </w:r>
      <w:r>
        <w:t xml:space="preserve"> </w:t>
      </w:r>
    </w:p>
    <w:sectPr w:rsidR="00437598" w:rsidSect="003D3780">
      <w:footerReference w:type="even" r:id="rId8"/>
      <w:footerReference w:type="first" r:id="rId9"/>
      <w:pgSz w:w="12240" w:h="15840"/>
      <w:pgMar w:top="810" w:right="1443" w:bottom="360" w:left="1440" w:header="720"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EB0" w:rsidRDefault="00984A9F">
      <w:pPr>
        <w:spacing w:after="0" w:line="240" w:lineRule="auto"/>
      </w:pPr>
      <w:r>
        <w:separator/>
      </w:r>
    </w:p>
  </w:endnote>
  <w:endnote w:type="continuationSeparator" w:id="0">
    <w:p w:rsidR="008B5EB0" w:rsidRDefault="0098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98" w:rsidRDefault="00984A9F">
    <w:pPr>
      <w:spacing w:after="0" w:line="259" w:lineRule="auto"/>
      <w:ind w:left="0" w:firstLine="0"/>
    </w:pPr>
    <w:r>
      <w:rPr>
        <w:rFonts w:ascii="Calibri" w:eastAsia="Calibri" w:hAnsi="Calibri" w:cs="Calibri"/>
        <w:color w:val="000000"/>
        <w:sz w:val="12"/>
      </w:rPr>
      <w:t xml:space="preserve">Reference: attained from BPA: </w:t>
    </w:r>
    <w:r>
      <w:rPr>
        <w:rFonts w:ascii="Calibri" w:eastAsia="Calibri" w:hAnsi="Calibri" w:cs="Calibri"/>
        <w:color w:val="0563C1"/>
        <w:sz w:val="12"/>
        <w:u w:val="single" w:color="0563C1"/>
      </w:rPr>
      <w:t>http://www.bpa.org/c/ntckansasbpa/officerduties</w:t>
    </w:r>
    <w:r>
      <w:rPr>
        <w:rFonts w:ascii="Calibri" w:eastAsia="Calibri" w:hAnsi="Calibri" w:cs="Calibri"/>
        <w:color w:val="000000"/>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98" w:rsidRDefault="00984A9F">
    <w:pPr>
      <w:spacing w:after="0" w:line="259" w:lineRule="auto"/>
      <w:ind w:left="0" w:firstLine="0"/>
    </w:pPr>
    <w:r>
      <w:rPr>
        <w:rFonts w:ascii="Calibri" w:eastAsia="Calibri" w:hAnsi="Calibri" w:cs="Calibri"/>
        <w:color w:val="000000"/>
        <w:sz w:val="12"/>
      </w:rPr>
      <w:t xml:space="preserve">Reference: attained from BPA: </w:t>
    </w:r>
    <w:r>
      <w:rPr>
        <w:rFonts w:ascii="Calibri" w:eastAsia="Calibri" w:hAnsi="Calibri" w:cs="Calibri"/>
        <w:color w:val="0563C1"/>
        <w:sz w:val="12"/>
        <w:u w:val="single" w:color="0563C1"/>
      </w:rPr>
      <w:t>http://www.bpa.org/c/ntckansasbpa/officerduties</w:t>
    </w:r>
    <w:r>
      <w:rPr>
        <w:rFonts w:ascii="Calibri" w:eastAsia="Calibri" w:hAnsi="Calibri" w:cs="Calibri"/>
        <w:color w:val="000000"/>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EB0" w:rsidRDefault="00984A9F">
      <w:pPr>
        <w:spacing w:after="0" w:line="240" w:lineRule="auto"/>
      </w:pPr>
      <w:r>
        <w:separator/>
      </w:r>
    </w:p>
  </w:footnote>
  <w:footnote w:type="continuationSeparator" w:id="0">
    <w:p w:rsidR="008B5EB0" w:rsidRDefault="00984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30FB3"/>
    <w:multiLevelType w:val="hybridMultilevel"/>
    <w:tmpl w:val="007E2550"/>
    <w:lvl w:ilvl="0" w:tplc="BE8A6B4E">
      <w:start w:val="1"/>
      <w:numFmt w:val="bullet"/>
      <w:lvlText w:val="•"/>
      <w:lvlJc w:val="left"/>
      <w:pPr>
        <w:ind w:left="705"/>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29922A04">
      <w:start w:val="1"/>
      <w:numFmt w:val="bullet"/>
      <w:lvlText w:val="o"/>
      <w:lvlJc w:val="left"/>
      <w:pPr>
        <w:ind w:left="144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2" w:tplc="416AEE80">
      <w:start w:val="1"/>
      <w:numFmt w:val="bullet"/>
      <w:lvlText w:val="▪"/>
      <w:lvlJc w:val="left"/>
      <w:pPr>
        <w:ind w:left="21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3" w:tplc="61AC7CD2">
      <w:start w:val="1"/>
      <w:numFmt w:val="bullet"/>
      <w:lvlText w:val="•"/>
      <w:lvlJc w:val="left"/>
      <w:pPr>
        <w:ind w:left="288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4" w:tplc="06901D84">
      <w:start w:val="1"/>
      <w:numFmt w:val="bullet"/>
      <w:lvlText w:val="o"/>
      <w:lvlJc w:val="left"/>
      <w:pPr>
        <w:ind w:left="360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5" w:tplc="A97C96AE">
      <w:start w:val="1"/>
      <w:numFmt w:val="bullet"/>
      <w:lvlText w:val="▪"/>
      <w:lvlJc w:val="left"/>
      <w:pPr>
        <w:ind w:left="432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6" w:tplc="05701320">
      <w:start w:val="1"/>
      <w:numFmt w:val="bullet"/>
      <w:lvlText w:val="•"/>
      <w:lvlJc w:val="left"/>
      <w:pPr>
        <w:ind w:left="504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7" w:tplc="20FCB5EC">
      <w:start w:val="1"/>
      <w:numFmt w:val="bullet"/>
      <w:lvlText w:val="o"/>
      <w:lvlJc w:val="left"/>
      <w:pPr>
        <w:ind w:left="57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8" w:tplc="D54699CA">
      <w:start w:val="1"/>
      <w:numFmt w:val="bullet"/>
      <w:lvlText w:val="▪"/>
      <w:lvlJc w:val="left"/>
      <w:pPr>
        <w:ind w:left="648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abstractNum>
  <w:abstractNum w:abstractNumId="1" w15:restartNumberingAfterBreak="0">
    <w:nsid w:val="48041410"/>
    <w:multiLevelType w:val="hybridMultilevel"/>
    <w:tmpl w:val="BCE6339A"/>
    <w:lvl w:ilvl="0" w:tplc="E74A9A30">
      <w:start w:val="1"/>
      <w:numFmt w:val="bullet"/>
      <w:lvlText w:val="•"/>
      <w:lvlJc w:val="left"/>
      <w:pPr>
        <w:ind w:left="705"/>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CC3A4802">
      <w:start w:val="1"/>
      <w:numFmt w:val="lowerLetter"/>
      <w:lvlText w:val="%2."/>
      <w:lvlJc w:val="left"/>
      <w:pPr>
        <w:ind w:left="936"/>
      </w:pPr>
      <w:rPr>
        <w:rFonts w:ascii="Segoe UI" w:eastAsia="Segoe UI" w:hAnsi="Segoe UI" w:cs="Segoe UI"/>
        <w:b w:val="0"/>
        <w:i w:val="0"/>
        <w:strike w:val="0"/>
        <w:dstrike w:val="0"/>
        <w:color w:val="696969"/>
        <w:sz w:val="20"/>
        <w:szCs w:val="20"/>
        <w:u w:val="none" w:color="000000"/>
        <w:bdr w:val="none" w:sz="0" w:space="0" w:color="auto"/>
        <w:shd w:val="clear" w:color="auto" w:fill="auto"/>
        <w:vertAlign w:val="baseline"/>
      </w:rPr>
    </w:lvl>
    <w:lvl w:ilvl="2" w:tplc="F3F0DBBA">
      <w:start w:val="1"/>
      <w:numFmt w:val="lowerRoman"/>
      <w:lvlText w:val="%3"/>
      <w:lvlJc w:val="left"/>
      <w:pPr>
        <w:ind w:left="1800"/>
      </w:pPr>
      <w:rPr>
        <w:rFonts w:ascii="Segoe UI" w:eastAsia="Segoe UI" w:hAnsi="Segoe UI" w:cs="Segoe UI"/>
        <w:b w:val="0"/>
        <w:i w:val="0"/>
        <w:strike w:val="0"/>
        <w:dstrike w:val="0"/>
        <w:color w:val="696969"/>
        <w:sz w:val="20"/>
        <w:szCs w:val="20"/>
        <w:u w:val="none" w:color="000000"/>
        <w:bdr w:val="none" w:sz="0" w:space="0" w:color="auto"/>
        <w:shd w:val="clear" w:color="auto" w:fill="auto"/>
        <w:vertAlign w:val="baseline"/>
      </w:rPr>
    </w:lvl>
    <w:lvl w:ilvl="3" w:tplc="24ECC86C">
      <w:start w:val="1"/>
      <w:numFmt w:val="decimal"/>
      <w:lvlText w:val="%4"/>
      <w:lvlJc w:val="left"/>
      <w:pPr>
        <w:ind w:left="2520"/>
      </w:pPr>
      <w:rPr>
        <w:rFonts w:ascii="Segoe UI" w:eastAsia="Segoe UI" w:hAnsi="Segoe UI" w:cs="Segoe UI"/>
        <w:b w:val="0"/>
        <w:i w:val="0"/>
        <w:strike w:val="0"/>
        <w:dstrike w:val="0"/>
        <w:color w:val="696969"/>
        <w:sz w:val="20"/>
        <w:szCs w:val="20"/>
        <w:u w:val="none" w:color="000000"/>
        <w:bdr w:val="none" w:sz="0" w:space="0" w:color="auto"/>
        <w:shd w:val="clear" w:color="auto" w:fill="auto"/>
        <w:vertAlign w:val="baseline"/>
      </w:rPr>
    </w:lvl>
    <w:lvl w:ilvl="4" w:tplc="55864796">
      <w:start w:val="1"/>
      <w:numFmt w:val="lowerLetter"/>
      <w:lvlText w:val="%5"/>
      <w:lvlJc w:val="left"/>
      <w:pPr>
        <w:ind w:left="3240"/>
      </w:pPr>
      <w:rPr>
        <w:rFonts w:ascii="Segoe UI" w:eastAsia="Segoe UI" w:hAnsi="Segoe UI" w:cs="Segoe UI"/>
        <w:b w:val="0"/>
        <w:i w:val="0"/>
        <w:strike w:val="0"/>
        <w:dstrike w:val="0"/>
        <w:color w:val="696969"/>
        <w:sz w:val="20"/>
        <w:szCs w:val="20"/>
        <w:u w:val="none" w:color="000000"/>
        <w:bdr w:val="none" w:sz="0" w:space="0" w:color="auto"/>
        <w:shd w:val="clear" w:color="auto" w:fill="auto"/>
        <w:vertAlign w:val="baseline"/>
      </w:rPr>
    </w:lvl>
    <w:lvl w:ilvl="5" w:tplc="C1D4888A">
      <w:start w:val="1"/>
      <w:numFmt w:val="lowerRoman"/>
      <w:lvlText w:val="%6"/>
      <w:lvlJc w:val="left"/>
      <w:pPr>
        <w:ind w:left="3960"/>
      </w:pPr>
      <w:rPr>
        <w:rFonts w:ascii="Segoe UI" w:eastAsia="Segoe UI" w:hAnsi="Segoe UI" w:cs="Segoe UI"/>
        <w:b w:val="0"/>
        <w:i w:val="0"/>
        <w:strike w:val="0"/>
        <w:dstrike w:val="0"/>
        <w:color w:val="696969"/>
        <w:sz w:val="20"/>
        <w:szCs w:val="20"/>
        <w:u w:val="none" w:color="000000"/>
        <w:bdr w:val="none" w:sz="0" w:space="0" w:color="auto"/>
        <w:shd w:val="clear" w:color="auto" w:fill="auto"/>
        <w:vertAlign w:val="baseline"/>
      </w:rPr>
    </w:lvl>
    <w:lvl w:ilvl="6" w:tplc="ACF6F820">
      <w:start w:val="1"/>
      <w:numFmt w:val="decimal"/>
      <w:lvlText w:val="%7"/>
      <w:lvlJc w:val="left"/>
      <w:pPr>
        <w:ind w:left="4680"/>
      </w:pPr>
      <w:rPr>
        <w:rFonts w:ascii="Segoe UI" w:eastAsia="Segoe UI" w:hAnsi="Segoe UI" w:cs="Segoe UI"/>
        <w:b w:val="0"/>
        <w:i w:val="0"/>
        <w:strike w:val="0"/>
        <w:dstrike w:val="0"/>
        <w:color w:val="696969"/>
        <w:sz w:val="20"/>
        <w:szCs w:val="20"/>
        <w:u w:val="none" w:color="000000"/>
        <w:bdr w:val="none" w:sz="0" w:space="0" w:color="auto"/>
        <w:shd w:val="clear" w:color="auto" w:fill="auto"/>
        <w:vertAlign w:val="baseline"/>
      </w:rPr>
    </w:lvl>
    <w:lvl w:ilvl="7" w:tplc="802ECABE">
      <w:start w:val="1"/>
      <w:numFmt w:val="lowerLetter"/>
      <w:lvlText w:val="%8"/>
      <w:lvlJc w:val="left"/>
      <w:pPr>
        <w:ind w:left="5400"/>
      </w:pPr>
      <w:rPr>
        <w:rFonts w:ascii="Segoe UI" w:eastAsia="Segoe UI" w:hAnsi="Segoe UI" w:cs="Segoe UI"/>
        <w:b w:val="0"/>
        <w:i w:val="0"/>
        <w:strike w:val="0"/>
        <w:dstrike w:val="0"/>
        <w:color w:val="696969"/>
        <w:sz w:val="20"/>
        <w:szCs w:val="20"/>
        <w:u w:val="none" w:color="000000"/>
        <w:bdr w:val="none" w:sz="0" w:space="0" w:color="auto"/>
        <w:shd w:val="clear" w:color="auto" w:fill="auto"/>
        <w:vertAlign w:val="baseline"/>
      </w:rPr>
    </w:lvl>
    <w:lvl w:ilvl="8" w:tplc="6DB8B262">
      <w:start w:val="1"/>
      <w:numFmt w:val="lowerRoman"/>
      <w:lvlText w:val="%9"/>
      <w:lvlJc w:val="left"/>
      <w:pPr>
        <w:ind w:left="6120"/>
      </w:pPr>
      <w:rPr>
        <w:rFonts w:ascii="Segoe UI" w:eastAsia="Segoe UI" w:hAnsi="Segoe UI" w:cs="Segoe UI"/>
        <w:b w:val="0"/>
        <w:i w:val="0"/>
        <w:strike w:val="0"/>
        <w:dstrike w:val="0"/>
        <w:color w:val="696969"/>
        <w:sz w:val="20"/>
        <w:szCs w:val="20"/>
        <w:u w:val="none" w:color="000000"/>
        <w:bdr w:val="none" w:sz="0" w:space="0" w:color="auto"/>
        <w:shd w:val="clear" w:color="auto" w:fill="auto"/>
        <w:vertAlign w:val="baseline"/>
      </w:rPr>
    </w:lvl>
  </w:abstractNum>
  <w:abstractNum w:abstractNumId="2" w15:restartNumberingAfterBreak="0">
    <w:nsid w:val="4A362FE6"/>
    <w:multiLevelType w:val="hybridMultilevel"/>
    <w:tmpl w:val="8E0244B2"/>
    <w:lvl w:ilvl="0" w:tplc="D93211CC">
      <w:start w:val="1"/>
      <w:numFmt w:val="bullet"/>
      <w:lvlText w:val="•"/>
      <w:lvlJc w:val="left"/>
      <w:pPr>
        <w:ind w:left="705"/>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27543A12">
      <w:start w:val="1"/>
      <w:numFmt w:val="bullet"/>
      <w:lvlText w:val="o"/>
      <w:lvlJc w:val="left"/>
      <w:pPr>
        <w:ind w:left="144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2" w:tplc="3C76D2CC">
      <w:start w:val="1"/>
      <w:numFmt w:val="bullet"/>
      <w:lvlText w:val="▪"/>
      <w:lvlJc w:val="left"/>
      <w:pPr>
        <w:ind w:left="21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3" w:tplc="65EEBB5A">
      <w:start w:val="1"/>
      <w:numFmt w:val="bullet"/>
      <w:lvlText w:val="•"/>
      <w:lvlJc w:val="left"/>
      <w:pPr>
        <w:ind w:left="288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4" w:tplc="0DBA1864">
      <w:start w:val="1"/>
      <w:numFmt w:val="bullet"/>
      <w:lvlText w:val="o"/>
      <w:lvlJc w:val="left"/>
      <w:pPr>
        <w:ind w:left="360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5" w:tplc="16DC7878">
      <w:start w:val="1"/>
      <w:numFmt w:val="bullet"/>
      <w:lvlText w:val="▪"/>
      <w:lvlJc w:val="left"/>
      <w:pPr>
        <w:ind w:left="432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6" w:tplc="228474DE">
      <w:start w:val="1"/>
      <w:numFmt w:val="bullet"/>
      <w:lvlText w:val="•"/>
      <w:lvlJc w:val="left"/>
      <w:pPr>
        <w:ind w:left="504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7" w:tplc="E1CA85E4">
      <w:start w:val="1"/>
      <w:numFmt w:val="bullet"/>
      <w:lvlText w:val="o"/>
      <w:lvlJc w:val="left"/>
      <w:pPr>
        <w:ind w:left="57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8" w:tplc="E06407EE">
      <w:start w:val="1"/>
      <w:numFmt w:val="bullet"/>
      <w:lvlText w:val="▪"/>
      <w:lvlJc w:val="left"/>
      <w:pPr>
        <w:ind w:left="648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abstractNum>
  <w:abstractNum w:abstractNumId="3" w15:restartNumberingAfterBreak="0">
    <w:nsid w:val="69A12654"/>
    <w:multiLevelType w:val="hybridMultilevel"/>
    <w:tmpl w:val="51766E42"/>
    <w:lvl w:ilvl="0" w:tplc="2B5EF902">
      <w:numFmt w:val="bullet"/>
      <w:lvlText w:val=""/>
      <w:lvlJc w:val="left"/>
      <w:pPr>
        <w:ind w:left="1440" w:hanging="360"/>
      </w:pPr>
      <w:rPr>
        <w:rFonts w:ascii="Symbol" w:eastAsia="Courier New"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BA4B67"/>
    <w:multiLevelType w:val="hybridMultilevel"/>
    <w:tmpl w:val="CFE87E70"/>
    <w:lvl w:ilvl="0" w:tplc="F48078D8">
      <w:start w:val="1"/>
      <w:numFmt w:val="bullet"/>
      <w:lvlText w:val="•"/>
      <w:lvlJc w:val="left"/>
      <w:pPr>
        <w:ind w:left="705"/>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6114B9DA">
      <w:start w:val="1"/>
      <w:numFmt w:val="bullet"/>
      <w:lvlText w:val="o"/>
      <w:lvlJc w:val="left"/>
      <w:pPr>
        <w:ind w:left="144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2" w:tplc="904ACDCE">
      <w:start w:val="1"/>
      <w:numFmt w:val="bullet"/>
      <w:lvlText w:val="▪"/>
      <w:lvlJc w:val="left"/>
      <w:pPr>
        <w:ind w:left="21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3" w:tplc="CEF6720C">
      <w:start w:val="1"/>
      <w:numFmt w:val="bullet"/>
      <w:lvlText w:val="•"/>
      <w:lvlJc w:val="left"/>
      <w:pPr>
        <w:ind w:left="288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4" w:tplc="991074C2">
      <w:start w:val="1"/>
      <w:numFmt w:val="bullet"/>
      <w:lvlText w:val="o"/>
      <w:lvlJc w:val="left"/>
      <w:pPr>
        <w:ind w:left="360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5" w:tplc="9CDC1BE0">
      <w:start w:val="1"/>
      <w:numFmt w:val="bullet"/>
      <w:lvlText w:val="▪"/>
      <w:lvlJc w:val="left"/>
      <w:pPr>
        <w:ind w:left="432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6" w:tplc="BB5407E6">
      <w:start w:val="1"/>
      <w:numFmt w:val="bullet"/>
      <w:lvlText w:val="•"/>
      <w:lvlJc w:val="left"/>
      <w:pPr>
        <w:ind w:left="504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7" w:tplc="426484B2">
      <w:start w:val="1"/>
      <w:numFmt w:val="bullet"/>
      <w:lvlText w:val="o"/>
      <w:lvlJc w:val="left"/>
      <w:pPr>
        <w:ind w:left="57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8" w:tplc="FFF62AC4">
      <w:start w:val="1"/>
      <w:numFmt w:val="bullet"/>
      <w:lvlText w:val="▪"/>
      <w:lvlJc w:val="left"/>
      <w:pPr>
        <w:ind w:left="648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abstractNum>
  <w:abstractNum w:abstractNumId="5" w15:restartNumberingAfterBreak="0">
    <w:nsid w:val="7EC521D9"/>
    <w:multiLevelType w:val="hybridMultilevel"/>
    <w:tmpl w:val="8AAEE05E"/>
    <w:lvl w:ilvl="0" w:tplc="13842480">
      <w:start w:val="1"/>
      <w:numFmt w:val="bullet"/>
      <w:lvlText w:val="•"/>
      <w:lvlJc w:val="left"/>
      <w:pPr>
        <w:ind w:left="705"/>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1" w:tplc="8A3A6208">
      <w:start w:val="1"/>
      <w:numFmt w:val="bullet"/>
      <w:lvlText w:val="o"/>
      <w:lvlJc w:val="left"/>
      <w:pPr>
        <w:ind w:left="144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2" w:tplc="5ABAFAFA">
      <w:start w:val="1"/>
      <w:numFmt w:val="bullet"/>
      <w:lvlText w:val="▪"/>
      <w:lvlJc w:val="left"/>
      <w:pPr>
        <w:ind w:left="21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3" w:tplc="D3F03B04">
      <w:start w:val="1"/>
      <w:numFmt w:val="bullet"/>
      <w:lvlText w:val="•"/>
      <w:lvlJc w:val="left"/>
      <w:pPr>
        <w:ind w:left="288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4" w:tplc="8348E078">
      <w:start w:val="1"/>
      <w:numFmt w:val="bullet"/>
      <w:lvlText w:val="o"/>
      <w:lvlJc w:val="left"/>
      <w:pPr>
        <w:ind w:left="360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5" w:tplc="DF2E82E4">
      <w:start w:val="1"/>
      <w:numFmt w:val="bullet"/>
      <w:lvlText w:val="▪"/>
      <w:lvlJc w:val="left"/>
      <w:pPr>
        <w:ind w:left="432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6" w:tplc="FE12C4A6">
      <w:start w:val="1"/>
      <w:numFmt w:val="bullet"/>
      <w:lvlText w:val="•"/>
      <w:lvlJc w:val="left"/>
      <w:pPr>
        <w:ind w:left="5040"/>
      </w:pPr>
      <w:rPr>
        <w:rFonts w:ascii="Arial" w:eastAsia="Arial" w:hAnsi="Arial" w:cs="Arial"/>
        <w:b w:val="0"/>
        <w:i w:val="0"/>
        <w:strike w:val="0"/>
        <w:dstrike w:val="0"/>
        <w:color w:val="696969"/>
        <w:sz w:val="20"/>
        <w:szCs w:val="20"/>
        <w:u w:val="none" w:color="000000"/>
        <w:bdr w:val="none" w:sz="0" w:space="0" w:color="auto"/>
        <w:shd w:val="clear" w:color="auto" w:fill="auto"/>
        <w:vertAlign w:val="baseline"/>
      </w:rPr>
    </w:lvl>
    <w:lvl w:ilvl="7" w:tplc="B290C5AC">
      <w:start w:val="1"/>
      <w:numFmt w:val="bullet"/>
      <w:lvlText w:val="o"/>
      <w:lvlJc w:val="left"/>
      <w:pPr>
        <w:ind w:left="576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lvl w:ilvl="8" w:tplc="F27C1FD8">
      <w:start w:val="1"/>
      <w:numFmt w:val="bullet"/>
      <w:lvlText w:val="▪"/>
      <w:lvlJc w:val="left"/>
      <w:pPr>
        <w:ind w:left="6480"/>
      </w:pPr>
      <w:rPr>
        <w:rFonts w:ascii="Segoe UI Symbol" w:eastAsia="Segoe UI Symbol" w:hAnsi="Segoe UI Symbol" w:cs="Segoe UI Symbol"/>
        <w:b w:val="0"/>
        <w:i w:val="0"/>
        <w:strike w:val="0"/>
        <w:dstrike w:val="0"/>
        <w:color w:val="696969"/>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98"/>
    <w:rsid w:val="003D3780"/>
    <w:rsid w:val="004161E5"/>
    <w:rsid w:val="00437598"/>
    <w:rsid w:val="00742336"/>
    <w:rsid w:val="008B5EB0"/>
    <w:rsid w:val="00984A9F"/>
    <w:rsid w:val="00A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E9ADF-6780-4F8F-81D6-67E80306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49" w:lineRule="auto"/>
      <w:ind w:left="10" w:hanging="10"/>
    </w:pPr>
    <w:rPr>
      <w:rFonts w:ascii="Segoe UI" w:eastAsia="Segoe UI" w:hAnsi="Segoe UI" w:cs="Segoe UI"/>
      <w:color w:val="696969"/>
      <w:sz w:val="20"/>
    </w:rPr>
  </w:style>
  <w:style w:type="paragraph" w:styleId="Heading1">
    <w:name w:val="heading 1"/>
    <w:next w:val="Normal"/>
    <w:link w:val="Heading1Char"/>
    <w:uiPriority w:val="9"/>
    <w:unhideWhenUsed/>
    <w:qFormat/>
    <w:pPr>
      <w:keepNext/>
      <w:keepLines/>
      <w:spacing w:after="323"/>
      <w:ind w:left="10" w:hanging="10"/>
      <w:outlineLvl w:val="0"/>
    </w:pPr>
    <w:rPr>
      <w:rFonts w:ascii="Calibri" w:eastAsia="Calibri" w:hAnsi="Calibri" w:cs="Calibri"/>
      <w:color w:val="5B9BD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5B9BD5"/>
      <w:sz w:val="26"/>
    </w:rPr>
  </w:style>
  <w:style w:type="paragraph" w:styleId="ListParagraph">
    <w:name w:val="List Paragraph"/>
    <w:basedOn w:val="Normal"/>
    <w:uiPriority w:val="34"/>
    <w:qFormat/>
    <w:rsid w:val="00984A9F"/>
    <w:pPr>
      <w:ind w:left="720"/>
      <w:contextualSpacing/>
    </w:pPr>
  </w:style>
  <w:style w:type="paragraph" w:styleId="Header">
    <w:name w:val="header"/>
    <w:basedOn w:val="Normal"/>
    <w:link w:val="HeaderChar"/>
    <w:uiPriority w:val="99"/>
    <w:unhideWhenUsed/>
    <w:rsid w:val="0074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36"/>
    <w:rPr>
      <w:rFonts w:ascii="Segoe UI" w:eastAsia="Segoe UI" w:hAnsi="Segoe UI" w:cs="Segoe UI"/>
      <w:color w:val="696969"/>
      <w:sz w:val="20"/>
    </w:rPr>
  </w:style>
  <w:style w:type="paragraph" w:styleId="Footer">
    <w:name w:val="footer"/>
    <w:basedOn w:val="Normal"/>
    <w:link w:val="FooterChar"/>
    <w:uiPriority w:val="99"/>
    <w:semiHidden/>
    <w:unhideWhenUsed/>
    <w:rsid w:val="007423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2336"/>
    <w:rPr>
      <w:rFonts w:ascii="Segoe UI" w:eastAsia="Segoe UI" w:hAnsi="Segoe UI" w:cs="Segoe UI"/>
      <w:color w:val="69696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Camille L.</dc:creator>
  <cp:keywords/>
  <cp:lastModifiedBy>Barber, Barbara B.</cp:lastModifiedBy>
  <cp:revision>4</cp:revision>
  <dcterms:created xsi:type="dcterms:W3CDTF">2015-05-20T17:41:00Z</dcterms:created>
  <dcterms:modified xsi:type="dcterms:W3CDTF">2015-05-20T17:53:00Z</dcterms:modified>
</cp:coreProperties>
</file>